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6095"/>
      </w:tblGrid>
      <w:tr w:rsidR="004072CA" w:rsidRPr="004072CA" w14:paraId="70F1AAFA" w14:textId="77777777" w:rsidTr="004072CA">
        <w:trPr>
          <w:trHeight w:val="312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22B35"/>
            <w:noWrap/>
            <w:vAlign w:val="bottom"/>
            <w:hideMark/>
          </w:tcPr>
          <w:p w14:paraId="2F51D1FD" w14:textId="77777777" w:rsidR="004072CA" w:rsidRPr="004072CA" w:rsidRDefault="004072CA" w:rsidP="004072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FFFFFF"/>
                <w:lang w:eastAsia="es-CR"/>
              </w:rPr>
              <w:t>Prisión Preventiva</w:t>
            </w:r>
          </w:p>
        </w:tc>
      </w:tr>
      <w:tr w:rsidR="004072CA" w:rsidRPr="004072CA" w14:paraId="0D4A6F9D" w14:textId="77777777" w:rsidTr="004072CA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14:paraId="02393162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s-CR"/>
              </w:rPr>
            </w:pPr>
            <w:r w:rsidRPr="004072CA">
              <w:rPr>
                <w:rFonts w:ascii="Arial" w:eastAsia="Times New Roman" w:hAnsi="Arial" w:cs="Arial"/>
                <w:b/>
                <w:bCs/>
                <w:color w:val="FFFFFF"/>
                <w:lang w:eastAsia="es-CR"/>
              </w:rPr>
              <w:t>Columna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14:paraId="67283A1E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s-CR"/>
              </w:rPr>
            </w:pPr>
            <w:r w:rsidRPr="004072CA">
              <w:rPr>
                <w:rFonts w:ascii="Arial" w:eastAsia="Times New Roman" w:hAnsi="Arial" w:cs="Arial"/>
                <w:b/>
                <w:bCs/>
                <w:color w:val="FFFFFF"/>
                <w:lang w:eastAsia="es-CR"/>
              </w:rPr>
              <w:t>Descripción</w:t>
            </w:r>
          </w:p>
        </w:tc>
      </w:tr>
      <w:tr w:rsidR="004072CA" w:rsidRPr="004072CA" w14:paraId="269D52FB" w14:textId="77777777" w:rsidTr="004072CA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94ED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Fiscal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63F76" w14:textId="1AC6A251" w:rsidR="004072CA" w:rsidRPr="004072CA" w:rsidRDefault="007E102F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Se debe indicar </w:t>
            </w:r>
            <w:r w:rsidR="00F93BA3">
              <w:rPr>
                <w:rFonts w:ascii="Arial" w:eastAsia="Times New Roman" w:hAnsi="Arial" w:cs="Arial"/>
                <w:color w:val="000000"/>
                <w:lang w:eastAsia="es-CR"/>
              </w:rPr>
              <w:t>el n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ombre de la persona</w:t>
            </w:r>
            <w:r w:rsidR="00F93BA3">
              <w:rPr>
                <w:rFonts w:ascii="Arial" w:eastAsia="Times New Roman" w:hAnsi="Arial" w:cs="Arial"/>
                <w:color w:val="000000"/>
                <w:lang w:eastAsia="es-CR"/>
              </w:rPr>
              <w:t xml:space="preserve"> f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iscal a cargo</w:t>
            </w:r>
            <w:r w:rsidR="00F93BA3">
              <w:rPr>
                <w:rFonts w:ascii="Arial" w:eastAsia="Times New Roman" w:hAnsi="Arial" w:cs="Arial"/>
                <w:color w:val="000000"/>
                <w:lang w:eastAsia="es-CR"/>
              </w:rPr>
              <w:t xml:space="preserve"> del caso</w:t>
            </w:r>
          </w:p>
        </w:tc>
      </w:tr>
      <w:tr w:rsidR="004072CA" w:rsidRPr="004072CA" w14:paraId="15355B4D" w14:textId="77777777" w:rsidTr="004072CA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C853B1A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N° Único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E393F12" w14:textId="25E3C20F" w:rsidR="004072CA" w:rsidRPr="004072CA" w:rsidRDefault="00F93BA3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Se debe i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ndicar el número de expediente</w:t>
            </w:r>
          </w:p>
        </w:tc>
      </w:tr>
      <w:tr w:rsidR="004072CA" w:rsidRPr="004072CA" w14:paraId="644B3A27" w14:textId="77777777" w:rsidTr="004072CA">
        <w:trPr>
          <w:trHeight w:val="3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5092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Imputado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BC255" w14:textId="19BDC7EC" w:rsidR="004072CA" w:rsidRPr="004072CA" w:rsidRDefault="00F93BA3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esta casilla se indicará el n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ombre de la persona o personas imputadas.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="007E102F">
              <w:rPr>
                <w:rFonts w:ascii="Arial" w:eastAsia="Times New Roman" w:hAnsi="Arial" w:cs="Arial"/>
                <w:color w:val="000000"/>
                <w:lang w:eastAsia="es-CR"/>
              </w:rPr>
              <w:t>Se debe aclarar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="00353331">
              <w:rPr>
                <w:rFonts w:ascii="Arial" w:eastAsia="Times New Roman" w:hAnsi="Arial" w:cs="Arial"/>
                <w:color w:val="000000"/>
                <w:lang w:eastAsia="es-CR"/>
              </w:rPr>
              <w:t>que,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si la imposición de la medida es a varias personas dentro del expediente, deberá utilizarse una fila por cada uno de ellos.</w:t>
            </w:r>
          </w:p>
        </w:tc>
      </w:tr>
      <w:tr w:rsidR="004072CA" w:rsidRPr="004072CA" w14:paraId="78358F52" w14:textId="77777777" w:rsidTr="004072CA">
        <w:trPr>
          <w:trHeight w:val="36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02CD00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Delito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477F42E1" w14:textId="5628D08A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Seleccionar el delito correspondiente en el menú desplegable.</w:t>
            </w:r>
            <w:r w:rsidR="00F93BA3">
              <w:rPr>
                <w:rFonts w:ascii="Arial" w:eastAsia="Times New Roman" w:hAnsi="Arial" w:cs="Arial"/>
                <w:color w:val="000000"/>
                <w:lang w:eastAsia="es-CR"/>
              </w:rPr>
              <w:t xml:space="preserve"> Al dar clic en la cejilla, se desplegará un catálogo con todos los delitos. </w:t>
            </w:r>
          </w:p>
        </w:tc>
      </w:tr>
      <w:tr w:rsidR="004072CA" w:rsidRPr="004072CA" w14:paraId="24283FA2" w14:textId="77777777" w:rsidTr="004072CA">
        <w:trPr>
          <w:trHeight w:val="88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37F9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Estado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8169C" w14:textId="0119A614" w:rsidR="004072CA" w:rsidRPr="004072CA" w:rsidRDefault="00F93BA3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esta columna se debe seleccionar el estado de la causa, o sea, s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i se encuentra en trámite,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para lo cual se debe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seleccionar “Vigente”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, </w:t>
            </w:r>
            <w:r w:rsidR="007E102F">
              <w:rPr>
                <w:rFonts w:ascii="Arial" w:eastAsia="Times New Roman" w:hAnsi="Arial" w:cs="Arial"/>
                <w:color w:val="000000"/>
                <w:lang w:eastAsia="es-CR"/>
              </w:rPr>
              <w:t>o,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por el contrario, s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i la causa ha concluido,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se debe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seleccionar “Finalizado”. En este último caso,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todas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las celdas correspondientes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a esa fila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se mostrarán en color gris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, advirtiendo </w:t>
            </w:r>
            <w:r w:rsidR="00650113">
              <w:rPr>
                <w:rFonts w:ascii="Arial" w:eastAsia="Times New Roman" w:hAnsi="Arial" w:cs="Arial"/>
                <w:color w:val="000000"/>
                <w:lang w:eastAsia="es-CR"/>
              </w:rPr>
              <w:t>el estado de finalizado.</w:t>
            </w:r>
          </w:p>
        </w:tc>
      </w:tr>
      <w:tr w:rsidR="004072CA" w:rsidRPr="004072CA" w14:paraId="6867716B" w14:textId="77777777" w:rsidTr="004072C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1DDEFA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Tipo de medida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0FFFEE58" w14:textId="03FF9DAA" w:rsidR="004072CA" w:rsidRPr="00D225FB" w:rsidRDefault="00F93BA3" w:rsidP="004072CA">
            <w:pPr>
              <w:spacing w:after="0" w:line="240" w:lineRule="auto"/>
              <w:rPr>
                <w:rFonts w:ascii="Arial" w:eastAsia="Times New Roman" w:hAnsi="Arial" w:cs="Arial"/>
                <w:color w:val="C00000"/>
                <w:lang w:eastAsia="es-CR"/>
              </w:rPr>
            </w:pPr>
            <w:r w:rsidRPr="000501F0">
              <w:rPr>
                <w:rFonts w:ascii="Arial" w:eastAsia="Times New Roman" w:hAnsi="Arial" w:cs="Arial"/>
                <w:lang w:eastAsia="es-CR"/>
              </w:rPr>
              <w:t>En esta columna se debe s</w:t>
            </w:r>
            <w:r w:rsidR="004072CA" w:rsidRPr="000501F0">
              <w:rPr>
                <w:rFonts w:ascii="Arial" w:eastAsia="Times New Roman" w:hAnsi="Arial" w:cs="Arial"/>
                <w:lang w:eastAsia="es-CR"/>
              </w:rPr>
              <w:t xml:space="preserve">eleccionar </w:t>
            </w:r>
            <w:r w:rsidR="000501F0" w:rsidRPr="000501F0">
              <w:rPr>
                <w:rFonts w:ascii="Arial" w:eastAsia="Times New Roman" w:hAnsi="Arial" w:cs="Arial"/>
                <w:lang w:eastAsia="es-CR"/>
              </w:rPr>
              <w:t>l</w:t>
            </w:r>
            <w:r w:rsidR="004072CA" w:rsidRPr="000501F0">
              <w:rPr>
                <w:rFonts w:ascii="Arial" w:eastAsia="Times New Roman" w:hAnsi="Arial" w:cs="Arial"/>
                <w:lang w:eastAsia="es-CR"/>
              </w:rPr>
              <w:t>a opci</w:t>
            </w:r>
            <w:r w:rsidR="000501F0" w:rsidRPr="000501F0">
              <w:rPr>
                <w:rFonts w:ascii="Arial" w:eastAsia="Times New Roman" w:hAnsi="Arial" w:cs="Arial"/>
                <w:lang w:eastAsia="es-CR"/>
              </w:rPr>
              <w:t xml:space="preserve">ón </w:t>
            </w:r>
            <w:r w:rsidR="004072CA" w:rsidRPr="000501F0">
              <w:rPr>
                <w:rFonts w:ascii="Arial" w:eastAsia="Times New Roman" w:hAnsi="Arial" w:cs="Arial"/>
                <w:lang w:eastAsia="es-CR"/>
              </w:rPr>
              <w:t>disponible en el menú desplegable</w:t>
            </w:r>
            <w:r w:rsidRPr="000501F0">
              <w:rPr>
                <w:rFonts w:ascii="Arial" w:eastAsia="Times New Roman" w:hAnsi="Arial" w:cs="Arial"/>
                <w:lang w:eastAsia="es-CR"/>
              </w:rPr>
              <w:t xml:space="preserve">, </w:t>
            </w:r>
            <w:r w:rsidR="000501F0" w:rsidRPr="000501F0">
              <w:rPr>
                <w:rFonts w:ascii="Arial" w:eastAsia="Times New Roman" w:hAnsi="Arial" w:cs="Arial"/>
                <w:lang w:eastAsia="es-CR"/>
              </w:rPr>
              <w:t xml:space="preserve">propiamente prisión </w:t>
            </w:r>
            <w:r w:rsidR="00640E09" w:rsidRPr="000501F0">
              <w:rPr>
                <w:rFonts w:ascii="Arial" w:eastAsia="Times New Roman" w:hAnsi="Arial" w:cs="Arial"/>
                <w:lang w:eastAsia="es-CR"/>
              </w:rPr>
              <w:t xml:space="preserve">preventiva. </w:t>
            </w:r>
          </w:p>
        </w:tc>
      </w:tr>
      <w:tr w:rsidR="004072CA" w:rsidRPr="004072CA" w14:paraId="4E6D4BB6" w14:textId="77777777" w:rsidTr="004072C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12B3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Observaciones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54E64" w14:textId="5D5A7338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En caso de existir </w:t>
            </w:r>
            <w:r w:rsidR="00640E09">
              <w:rPr>
                <w:rFonts w:ascii="Arial" w:eastAsia="Times New Roman" w:hAnsi="Arial" w:cs="Arial"/>
                <w:color w:val="000000"/>
                <w:lang w:eastAsia="es-CR"/>
              </w:rPr>
              <w:t>alguna observación de interés, se puede utilizar esta columna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</w:p>
        </w:tc>
      </w:tr>
      <w:tr w:rsidR="004072CA" w:rsidRPr="004072CA" w14:paraId="00C195CF" w14:textId="77777777" w:rsidTr="004072CA">
        <w:trPr>
          <w:trHeight w:val="5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1FE68D9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Inicio de medida cautelar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28091D9B" w14:textId="50D8C038" w:rsidR="004072CA" w:rsidRPr="004072CA" w:rsidRDefault="00640E09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Debe i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ndicar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se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la fecha en que se otorgó la medida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, es decir, a partir de la fecha que la persona juzgadora ordenó la medida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. Este criterio se aplicará también en las casillas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subsiguientes denominadas “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inicio de prórroga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”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</w:p>
        </w:tc>
      </w:tr>
      <w:tr w:rsidR="004072CA" w:rsidRPr="004072CA" w14:paraId="27D654F9" w14:textId="77777777" w:rsidTr="004072CA">
        <w:trPr>
          <w:trHeight w:val="187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D927" w14:textId="4FD4F7A1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Vencimiento de medida cautelar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3746E" w14:textId="5800370D" w:rsidR="004072CA" w:rsidRPr="004072CA" w:rsidRDefault="00640E09" w:rsidP="002E1F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Debe r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egistrar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se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de forma correcta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la fecha de vencimiento de la medida otorgada,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es decir, la fecha indicada por la persona juzgadora. Este criterio aplica también para las subsiguientes columnas denominadas “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vencimientos de prórrogas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”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="002E1FDE" w:rsidRPr="002E1FDE">
              <w:rPr>
                <w:rFonts w:ascii="Arial" w:eastAsia="Times New Roman" w:hAnsi="Arial" w:cs="Arial"/>
                <w:color w:val="000000"/>
                <w:lang w:eastAsia="es-CR"/>
              </w:rPr>
              <w:t>Es de sumo interés que la fecha indicada por la autoridad judicial concuerde con la co</w:t>
            </w:r>
            <w:r w:rsidR="00E367D4">
              <w:rPr>
                <w:rFonts w:ascii="Arial" w:eastAsia="Times New Roman" w:hAnsi="Arial" w:cs="Arial"/>
                <w:color w:val="000000"/>
                <w:lang w:eastAsia="es-CR"/>
              </w:rPr>
              <w:t>nsignada</w:t>
            </w:r>
            <w:r w:rsidR="002E1FDE" w:rsidRP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 en est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>e</w:t>
            </w:r>
            <w:r w:rsidR="002E1FDE" w:rsidRP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>apartado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, pues dentro de las mejoras aplicadas a la herramienta,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 xml:space="preserve"> está </w:t>
            </w:r>
            <w:r w:rsidR="00D225FB">
              <w:rPr>
                <w:rFonts w:ascii="Arial" w:eastAsia="Times New Roman" w:hAnsi="Arial" w:cs="Arial"/>
                <w:color w:val="000000"/>
                <w:lang w:eastAsia="es-CR"/>
              </w:rPr>
              <w:t>e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 xml:space="preserve">l </w:t>
            </w:r>
            <w:r w:rsidR="00D225FB">
              <w:rPr>
                <w:rFonts w:ascii="Arial" w:eastAsia="Times New Roman" w:hAnsi="Arial" w:cs="Arial"/>
                <w:color w:val="000000"/>
                <w:lang w:eastAsia="es-CR"/>
              </w:rPr>
              <w:t xml:space="preserve">empleo 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>de un “Formato Condicional”,</w:t>
            </w:r>
            <w:r w:rsidR="00E367D4"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 xml:space="preserve">por lo cual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>la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>s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 fila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>s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 se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>tint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>arán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 en color verde, amarillo o rojo, según sea el caso. Así, a partir de la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proximidad del vencimiento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la medida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, las celdas se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>matizarán</w:t>
            </w:r>
            <w:r w:rsidR="002E1FDE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automáticamente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la siguiente manera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: más de 30 días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se tintará en tono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verde, entre 29 y 16 días 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 xml:space="preserve">la sombra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será de un tono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amarillo y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>de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15 días o menos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será color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rojo.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>De igual forma, conforme avance el uso de las siguientes casillas denominadas “vencimiento de prórroga”, l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os colores se actualizarán </w:t>
            </w:r>
            <w:r w:rsidR="002E1FDE" w:rsidRPr="004072CA">
              <w:rPr>
                <w:rFonts w:ascii="Arial" w:eastAsia="Times New Roman" w:hAnsi="Arial" w:cs="Arial"/>
                <w:color w:val="000000"/>
                <w:lang w:eastAsia="es-CR"/>
              </w:rPr>
              <w:t>acorde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a las nuevas fechas de vencimiento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>consignadas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</w:p>
        </w:tc>
      </w:tr>
      <w:tr w:rsidR="004072CA" w:rsidRPr="004072CA" w14:paraId="1778C8E9" w14:textId="77777777" w:rsidTr="004072C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86AEB5" w14:textId="24B9BA43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Fecha de Inicio de Plazo Extra Trib. Apelación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DE93A93" w14:textId="01446E15" w:rsidR="004072CA" w:rsidRPr="004072CA" w:rsidRDefault="002E1FD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Esta columna será utilizada cuando se cuente con la orden del Tribunal de Apelación, extendiendo los plazos ordinarios de la medida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  <w:r w:rsidR="00FD7A5C"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no ser necesario, no se consignará información en esta celda.</w:t>
            </w:r>
          </w:p>
        </w:tc>
      </w:tr>
      <w:tr w:rsidR="004072CA" w:rsidRPr="004072CA" w14:paraId="663F693F" w14:textId="77777777" w:rsidTr="004072C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4C45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lastRenderedPageBreak/>
              <w:t>Fecha final plazo Trib. Apelación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A9A54" w14:textId="11D29A3A" w:rsidR="004072CA" w:rsidRPr="004072CA" w:rsidRDefault="002E1FD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Se debe i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ndicar la fecha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ordenada por el Tribunal de Apelación, sobre la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finalización del plazo extraordinario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  <w:r w:rsidR="00FD7A5C"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no ser necesario, no se consignará información en esta celda.</w:t>
            </w:r>
          </w:p>
        </w:tc>
      </w:tr>
      <w:tr w:rsidR="004072CA" w:rsidRPr="004072CA" w14:paraId="5EAF1208" w14:textId="77777777" w:rsidTr="004072C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B582D6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Sala de Casación Penal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33690344" w14:textId="53409343" w:rsidR="004072CA" w:rsidRPr="004072CA" w:rsidRDefault="00D225FB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caso de, se debe i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ndicar la fecha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ordenada por la SC, sobre el inicio y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finalización del plazo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  <w:r w:rsidR="00FD7A5C"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no ser necesario, no se consignará información en esta celda.</w:t>
            </w:r>
          </w:p>
        </w:tc>
      </w:tr>
      <w:tr w:rsidR="004072CA" w:rsidRPr="004072CA" w14:paraId="00A9A17F" w14:textId="77777777" w:rsidTr="004072CA">
        <w:trPr>
          <w:trHeight w:val="9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9DEF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Modificación de la Medida Cautelar otorgada u observación de interés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EE2A6" w14:textId="6790DE25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En este espacio</w:t>
            </w:r>
            <w:r w:rsidR="00B01E71">
              <w:rPr>
                <w:rFonts w:ascii="Arial" w:eastAsia="Times New Roman" w:hAnsi="Arial" w:cs="Arial"/>
                <w:color w:val="000000"/>
                <w:lang w:eastAsia="es-CR"/>
              </w:rPr>
              <w:t xml:space="preserve"> se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podrá indicar si hubo variación en la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prisión preventiva, o alguna observación de interés. En caso de que la prisión se hubiese modificado a una medida distinta, se debe </w:t>
            </w:r>
            <w:r w:rsidR="00B01E71">
              <w:rPr>
                <w:rFonts w:ascii="Arial" w:eastAsia="Times New Roman" w:hAnsi="Arial" w:cs="Arial"/>
                <w:color w:val="000000"/>
                <w:lang w:eastAsia="es-CR"/>
              </w:rPr>
              <w:t xml:space="preserve">establecer </w:t>
            </w:r>
            <w:r w:rsidR="002E1FDE">
              <w:rPr>
                <w:rFonts w:ascii="Arial" w:eastAsia="Times New Roman" w:hAnsi="Arial" w:cs="Arial"/>
                <w:color w:val="000000"/>
                <w:lang w:eastAsia="es-CR"/>
              </w:rPr>
              <w:t xml:space="preserve">en esta columna y proceder con el inicio de una nueva línea en la hoja </w:t>
            </w:r>
            <w:r w:rsidR="00B01E71">
              <w:rPr>
                <w:rFonts w:ascii="Arial" w:eastAsia="Times New Roman" w:hAnsi="Arial" w:cs="Arial"/>
                <w:color w:val="000000"/>
                <w:lang w:eastAsia="es-CR"/>
              </w:rPr>
              <w:t xml:space="preserve">atinente a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medidas </w:t>
            </w:r>
            <w:r w:rsidR="00B01E71">
              <w:rPr>
                <w:rFonts w:ascii="Arial" w:eastAsia="Times New Roman" w:hAnsi="Arial" w:cs="Arial"/>
                <w:color w:val="000000"/>
                <w:lang w:eastAsia="es-CR"/>
              </w:rPr>
              <w:t xml:space="preserve">cautelares distintas a la prisión preventiva. </w:t>
            </w:r>
          </w:p>
        </w:tc>
      </w:tr>
      <w:tr w:rsidR="004072CA" w:rsidRPr="004072CA" w14:paraId="68368ABF" w14:textId="77777777" w:rsidTr="004072C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6A5388B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Sentencia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0B76D0D7" w14:textId="35669852" w:rsidR="004072CA" w:rsidRPr="004072CA" w:rsidRDefault="00B01E71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Este espacio está destinado para que, en caso de que el expediente llegue a etapa plenaria y se emita la respectiva sentencia, </w:t>
            </w:r>
            <w:r w:rsidR="00D225FB">
              <w:rPr>
                <w:rFonts w:ascii="Arial" w:eastAsia="Times New Roman" w:hAnsi="Arial" w:cs="Arial"/>
                <w:color w:val="000000"/>
                <w:lang w:eastAsia="es-CR"/>
              </w:rPr>
              <w:t>debe indicarse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si </w:t>
            </w:r>
            <w:r w:rsidR="00D225FB">
              <w:rPr>
                <w:rFonts w:ascii="Arial" w:eastAsia="Times New Roman" w:hAnsi="Arial" w:cs="Arial"/>
                <w:color w:val="000000"/>
                <w:lang w:eastAsia="es-CR"/>
              </w:rPr>
              <w:t xml:space="preserve">el resultado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fue condenatoria o absolutoria, o bien, en caso de haberse condenado por algunos delitos y absuelto por otros, la herramienta en el menú desplegable permite la selección de esa opción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</w:p>
        </w:tc>
      </w:tr>
      <w:tr w:rsidR="004072CA" w:rsidRPr="004072CA" w14:paraId="4226D825" w14:textId="77777777" w:rsidTr="004072CA">
        <w:trPr>
          <w:trHeight w:val="9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BCA1" w14:textId="0F4BE16C" w:rsidR="004072CA" w:rsidRPr="004072CA" w:rsidRDefault="00B01E71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Prisión preventiva o m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edidas Cautelares después de la Sentencia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2201D" w14:textId="1A4BC0C7" w:rsidR="004072CA" w:rsidRPr="004072CA" w:rsidRDefault="00B01E71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Emitida la sentencia y ordenada la eventual prisión preventiva, i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ndicar la fecha de vencimiento de la medida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impuestas.</w:t>
            </w:r>
          </w:p>
        </w:tc>
      </w:tr>
      <w:tr w:rsidR="004072CA" w:rsidRPr="004072CA" w14:paraId="585E7716" w14:textId="77777777" w:rsidTr="004072C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3ED496" w14:textId="7247041E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Prorroga de Medidas Cautelares después de la Sentencia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706E73D4" w14:textId="68C90A95" w:rsidR="004072CA" w:rsidRPr="004072CA" w:rsidRDefault="00B01E71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De existir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prórroga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la medida ordenada por el tribunal después de sentencia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, indicar la nueva fecha de vencimiento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  <w:r w:rsidR="00FD7A5C"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</w:p>
        </w:tc>
      </w:tr>
      <w:tr w:rsidR="004072CA" w:rsidRPr="004072CA" w14:paraId="6BEFC967" w14:textId="77777777" w:rsidTr="004072C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7690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Observaciones adicionales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0378C" w14:textId="4E3AD3C2" w:rsidR="004072CA" w:rsidRPr="004072CA" w:rsidRDefault="00B01E71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Se debe r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egistrar cualquier anotación relevante relacionada con el proceso.</w:t>
            </w:r>
          </w:p>
        </w:tc>
      </w:tr>
    </w:tbl>
    <w:p w14:paraId="5A8EB649" w14:textId="77777777" w:rsidR="004072CA" w:rsidRDefault="004072CA"/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4072CA" w:rsidRPr="004072CA" w14:paraId="6ABB09B6" w14:textId="77777777" w:rsidTr="004072CA">
        <w:trPr>
          <w:trHeight w:val="312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22B35"/>
            <w:noWrap/>
            <w:vAlign w:val="bottom"/>
            <w:hideMark/>
          </w:tcPr>
          <w:p w14:paraId="19C9B896" w14:textId="77777777" w:rsidR="004072CA" w:rsidRPr="004072CA" w:rsidRDefault="004072CA" w:rsidP="004072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FFFFFF"/>
                <w:lang w:eastAsia="es-CR"/>
              </w:rPr>
              <w:t xml:space="preserve">Medidas cautelares </w:t>
            </w:r>
          </w:p>
        </w:tc>
      </w:tr>
      <w:tr w:rsidR="004072CA" w:rsidRPr="004072CA" w14:paraId="38CDC395" w14:textId="77777777" w:rsidTr="004072CA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14:paraId="2470864D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s-CR"/>
              </w:rPr>
            </w:pPr>
            <w:r w:rsidRPr="004072CA">
              <w:rPr>
                <w:rFonts w:ascii="Arial" w:eastAsia="Times New Roman" w:hAnsi="Arial" w:cs="Arial"/>
                <w:b/>
                <w:bCs/>
                <w:color w:val="FFFFFF"/>
                <w:lang w:eastAsia="es-CR"/>
              </w:rPr>
              <w:t>Columna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14:paraId="0BDD0321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s-CR"/>
              </w:rPr>
            </w:pPr>
            <w:r w:rsidRPr="004072CA">
              <w:rPr>
                <w:rFonts w:ascii="Arial" w:eastAsia="Times New Roman" w:hAnsi="Arial" w:cs="Arial"/>
                <w:b/>
                <w:bCs/>
                <w:color w:val="FFFFFF"/>
                <w:lang w:eastAsia="es-CR"/>
              </w:rPr>
              <w:t>Descripción</w:t>
            </w:r>
          </w:p>
        </w:tc>
      </w:tr>
      <w:tr w:rsidR="004072CA" w:rsidRPr="004072CA" w14:paraId="50D5A530" w14:textId="77777777" w:rsidTr="004072CA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069E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Fiscal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BACEC" w14:textId="68DEEA8B" w:rsidR="004072CA" w:rsidRPr="004072CA" w:rsidRDefault="007E102F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Se debe indicar el n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ombre de la persona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f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iscal a cargo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del caso</w:t>
            </w:r>
          </w:p>
        </w:tc>
      </w:tr>
      <w:tr w:rsidR="004072CA" w:rsidRPr="004072CA" w14:paraId="4B916E8A" w14:textId="77777777" w:rsidTr="004072CA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F2EF8E8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N° Único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380FA749" w14:textId="13CD3812" w:rsidR="004072CA" w:rsidRPr="004072CA" w:rsidRDefault="007E102F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Se debe i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ndicar el número de expediente.</w:t>
            </w:r>
          </w:p>
        </w:tc>
      </w:tr>
      <w:tr w:rsidR="004072CA" w:rsidRPr="004072CA" w14:paraId="5267E3F2" w14:textId="77777777" w:rsidTr="004072CA">
        <w:trPr>
          <w:trHeight w:val="3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87DD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Imputado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AFA0F" w14:textId="6260EDFD" w:rsidR="004072CA" w:rsidRPr="004072CA" w:rsidRDefault="007E102F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esta casilla se indicará el n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ombre de la persona o personas imputadas.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Se debe aclarar </w:t>
            </w:r>
            <w:r w:rsidR="00D225FB">
              <w:rPr>
                <w:rFonts w:ascii="Arial" w:eastAsia="Times New Roman" w:hAnsi="Arial" w:cs="Arial"/>
                <w:color w:val="000000"/>
                <w:lang w:eastAsia="es-CR"/>
              </w:rPr>
              <w:t>que,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si la imposición de la medida es a varias personas dentro del expediente, deberá utilizarse una fila por cada uno de ellos.</w:t>
            </w:r>
          </w:p>
        </w:tc>
      </w:tr>
      <w:tr w:rsidR="004072CA" w:rsidRPr="004072CA" w14:paraId="44CDF040" w14:textId="77777777" w:rsidTr="004072CA">
        <w:trPr>
          <w:trHeight w:val="2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6A0943A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Delito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096362B2" w14:textId="1C930E86" w:rsidR="004072CA" w:rsidRPr="004072CA" w:rsidRDefault="007E102F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Seleccionar el delito correspondiente en el menú desplegable.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Al dar clic en la cejilla, se desplegará un catálogo con todos los delitos. </w:t>
            </w:r>
          </w:p>
        </w:tc>
      </w:tr>
      <w:tr w:rsidR="004072CA" w:rsidRPr="004072CA" w14:paraId="41F1E38A" w14:textId="77777777" w:rsidTr="004072CA">
        <w:trPr>
          <w:trHeight w:val="69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99D3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Estado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7ED92" w14:textId="6480144A" w:rsidR="004072CA" w:rsidRPr="004072CA" w:rsidRDefault="00D225FB" w:rsidP="00D225F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esta columna se debe seleccionar el estado de la causa, o sea, s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i se encuentra en trámite,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para lo cual se debe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seleccionar “Vigente”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, o, por el contrario, s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i la causa ha concluido,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se debe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seleccionar “Finalizado”. En este último caso,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todas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las celdas correspondientes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a esa fila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se mostrarán en color gris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, advirtiendo el estado de finalizado.</w:t>
            </w:r>
          </w:p>
        </w:tc>
      </w:tr>
      <w:tr w:rsidR="004072CA" w:rsidRPr="004072CA" w14:paraId="6D2EA185" w14:textId="77777777" w:rsidTr="004072CA">
        <w:trPr>
          <w:trHeight w:val="523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B2F561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Tipo de medida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277C78AF" w14:textId="176C5416" w:rsidR="004072CA" w:rsidRPr="004072CA" w:rsidRDefault="007E102F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esta columna se debe s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eleccionar una de las opciones disponibles en el menú desplegable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, entre medida cautelar no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lastRenderedPageBreak/>
              <w:t>privativa de libertad, CAPEMCOL, monitoreo electrónico</w:t>
            </w:r>
            <w:r w:rsidR="000501F0">
              <w:rPr>
                <w:rFonts w:ascii="Arial" w:eastAsia="Times New Roman" w:hAnsi="Arial" w:cs="Arial"/>
                <w:color w:val="000000"/>
                <w:lang w:eastAsia="es-C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 w:rsidRPr="000501F0">
              <w:rPr>
                <w:rFonts w:ascii="Arial" w:eastAsia="Times New Roman" w:hAnsi="Arial" w:cs="Arial"/>
                <w:lang w:eastAsia="es-CR"/>
              </w:rPr>
              <w:t>arresto domiciliario</w:t>
            </w:r>
            <w:r w:rsidR="000501F0">
              <w:rPr>
                <w:rFonts w:ascii="Arial" w:eastAsia="Times New Roman" w:hAnsi="Arial" w:cs="Arial"/>
                <w:lang w:eastAsia="es-CR"/>
              </w:rPr>
              <w:t>, o bien, arresto domiciliario con monitoreo electrónico</w:t>
            </w:r>
            <w:r w:rsidRPr="000501F0">
              <w:rPr>
                <w:rFonts w:ascii="Arial" w:eastAsia="Times New Roman" w:hAnsi="Arial" w:cs="Arial"/>
                <w:lang w:eastAsia="es-CR"/>
              </w:rPr>
              <w:t>.</w:t>
            </w:r>
            <w:r w:rsidRPr="007E102F">
              <w:rPr>
                <w:rFonts w:ascii="Arial" w:eastAsia="Times New Roman" w:hAnsi="Arial" w:cs="Arial"/>
                <w:b/>
                <w:bCs/>
                <w:color w:val="C00000"/>
                <w:lang w:eastAsia="es-CR"/>
              </w:rPr>
              <w:t xml:space="preserve"> </w:t>
            </w:r>
          </w:p>
        </w:tc>
      </w:tr>
      <w:tr w:rsidR="004072CA" w:rsidRPr="004072CA" w14:paraId="7B0BC9A5" w14:textId="77777777" w:rsidTr="004072CA">
        <w:trPr>
          <w:trHeight w:val="155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6440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lastRenderedPageBreak/>
              <w:t>Seleccione si las medidas son para todo el proceso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DCBAF" w14:textId="4EA39066" w:rsidR="004072CA" w:rsidRPr="004072CA" w:rsidRDefault="007E102F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esta columna se debe s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eleccionar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si las medidas fueron otorgadas para todo el proceso; de ser así, en la cejilla se desplegará el menú con “Sí” o “No”</w:t>
            </w:r>
            <w:r w:rsidR="00637B7E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En el caso de la primera, es decir,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si las medidas fueron otorgadas p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or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todo el proceso</w:t>
            </w:r>
            <w:r w:rsidR="00637B7E">
              <w:rPr>
                <w:rFonts w:ascii="Arial" w:eastAsia="Times New Roman" w:hAnsi="Arial" w:cs="Arial"/>
                <w:color w:val="000000"/>
                <w:lang w:eastAsia="es-CR"/>
              </w:rPr>
              <w:t xml:space="preserve">,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las celdas desde</w:t>
            </w:r>
            <w:r w:rsidR="00637B7E">
              <w:rPr>
                <w:rFonts w:ascii="Arial" w:eastAsia="Times New Roman" w:hAnsi="Arial" w:cs="Arial"/>
                <w:color w:val="000000"/>
                <w:lang w:eastAsia="es-CR"/>
              </w:rPr>
              <w:t xml:space="preserve"> la columna denominada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“Vencimiento de medida cautelar” hasta “Vencimiento de Prórroga” se bloquearán automáticamente, </w:t>
            </w:r>
            <w:r w:rsidR="00637B7E">
              <w:rPr>
                <w:rFonts w:ascii="Arial" w:eastAsia="Times New Roman" w:hAnsi="Arial" w:cs="Arial"/>
                <w:color w:val="000000"/>
                <w:lang w:eastAsia="es-CR"/>
              </w:rPr>
              <w:t>pues no será n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ecesario </w:t>
            </w:r>
            <w:r w:rsidR="00637B7E">
              <w:rPr>
                <w:rFonts w:ascii="Arial" w:eastAsia="Times New Roman" w:hAnsi="Arial" w:cs="Arial"/>
                <w:color w:val="000000"/>
                <w:lang w:eastAsia="es-CR"/>
              </w:rPr>
              <w:t>la utilización de esas celdas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. </w:t>
            </w:r>
            <w:r w:rsidR="00637B7E">
              <w:rPr>
                <w:rFonts w:ascii="Arial" w:eastAsia="Times New Roman" w:hAnsi="Arial" w:cs="Arial"/>
                <w:color w:val="000000"/>
                <w:lang w:eastAsia="es-CR"/>
              </w:rPr>
              <w:t xml:space="preserve">Por el contrario, al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selecciona</w:t>
            </w:r>
            <w:r w:rsidR="00637B7E">
              <w:rPr>
                <w:rFonts w:ascii="Arial" w:eastAsia="Times New Roman" w:hAnsi="Arial" w:cs="Arial"/>
                <w:color w:val="000000"/>
                <w:lang w:eastAsia="es-CR"/>
              </w:rPr>
              <w:t>r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“No”, </w:t>
            </w:r>
            <w:r w:rsidR="00637B7E">
              <w:rPr>
                <w:rFonts w:ascii="Arial" w:eastAsia="Times New Roman" w:hAnsi="Arial" w:cs="Arial"/>
                <w:color w:val="000000"/>
                <w:lang w:eastAsia="es-CR"/>
              </w:rPr>
              <w:t xml:space="preserve">se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podrá registrar los datos de las prórrogas y sus vencimientos.</w:t>
            </w:r>
          </w:p>
        </w:tc>
      </w:tr>
      <w:tr w:rsidR="004072CA" w:rsidRPr="004072CA" w14:paraId="5D4B5FD1" w14:textId="77777777" w:rsidTr="004072CA">
        <w:trPr>
          <w:trHeight w:val="42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43AD50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Descripción de la Medida Cautelar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555C9EF7" w14:textId="6E60BB48" w:rsidR="004072CA" w:rsidRPr="004072CA" w:rsidRDefault="00637B7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esta columna, se debe s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eleccionar una de las opciones disponibles en el menú desplegable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, bajo la consideración de la persona fiscal auxiliar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Como la herramienta solo permite una opción, de existir más medidas cautelares, deberán describirse en la siguiente colum</w:t>
            </w:r>
            <w:r w:rsidR="001B23D1">
              <w:rPr>
                <w:rFonts w:ascii="Arial" w:eastAsia="Times New Roman" w:hAnsi="Arial" w:cs="Arial"/>
                <w:color w:val="000000"/>
                <w:lang w:eastAsia="es-CR"/>
              </w:rPr>
              <w:t>n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a.</w:t>
            </w:r>
          </w:p>
        </w:tc>
      </w:tr>
      <w:tr w:rsidR="004072CA" w:rsidRPr="004072CA" w14:paraId="5A27B9E5" w14:textId="77777777" w:rsidTr="004072CA">
        <w:trPr>
          <w:trHeight w:val="47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B8F5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Observaciones (Otras medidas cautelares)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F5549" w14:textId="3F21D89E" w:rsidR="004072CA" w:rsidRPr="004072CA" w:rsidRDefault="00637B7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De existir más de una medida cautelar, en esta columna se deben consignar las restantes 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medidas cautelares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otorgadas por la persona juzgadora</w:t>
            </w:r>
            <w:r w:rsidR="004072CA" w:rsidRPr="004072CA">
              <w:rPr>
                <w:rFonts w:ascii="Arial" w:eastAsia="Times New Roman" w:hAnsi="Arial" w:cs="Arial"/>
                <w:color w:val="000000"/>
                <w:lang w:eastAsia="es-CR"/>
              </w:rPr>
              <w:t>, detalla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ndo en este espacio las medidas, así como cualquier dato de interés referentes a ellas. </w:t>
            </w:r>
            <w:r w:rsidRPr="001B23D1">
              <w:rPr>
                <w:rFonts w:ascii="Arial" w:eastAsia="Times New Roman" w:hAnsi="Arial" w:cs="Arial"/>
                <w:color w:val="000000"/>
                <w:u w:val="single"/>
                <w:lang w:eastAsia="es-CR"/>
              </w:rPr>
              <w:t>Por ejemplo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, en caso de que la persona imputada sea obligada a la devolución de las llaves del domicilio, se podrá consignar la fecha ordenada, etc.</w:t>
            </w:r>
          </w:p>
        </w:tc>
      </w:tr>
      <w:tr w:rsidR="004072CA" w:rsidRPr="004072CA" w14:paraId="237C3BBC" w14:textId="77777777" w:rsidTr="004072CA">
        <w:trPr>
          <w:trHeight w:val="57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1136101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Inicio de medida cautelar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F7D42E6" w14:textId="358F7891" w:rsidR="004072CA" w:rsidRPr="004072CA" w:rsidRDefault="00637B7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Debe i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ndicar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se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la fecha en que se otorgó la medida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, es decir, a partir de la fecha que la persona juzgadora ordenó la medida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. Este criterio se aplicará también en las casillas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subsiguientes denominadas “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inicio de prórroga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”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</w:p>
        </w:tc>
      </w:tr>
      <w:tr w:rsidR="004072CA" w:rsidRPr="004072CA" w14:paraId="51732232" w14:textId="77777777" w:rsidTr="004072CA">
        <w:trPr>
          <w:trHeight w:val="152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6E64" w14:textId="73E76E78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Vencimiento de medida cautelar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3DD07" w14:textId="19EF3DE6" w:rsidR="004072CA" w:rsidRPr="004072CA" w:rsidRDefault="00637B7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Debe r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egistrar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se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de forma correcta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la fecha de vencimiento de la medida otorgada,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es decir, la fecha indicada por la persona juzgadora. Este criterio aplica también para las subsiguientes columnas denominadas “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vencimientos de prórrogas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”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igual forma, </w:t>
            </w:r>
            <w:r w:rsidR="00E367D4">
              <w:rPr>
                <w:rFonts w:ascii="Arial" w:eastAsia="Times New Roman" w:hAnsi="Arial" w:cs="Arial"/>
                <w:color w:val="000000"/>
                <w:lang w:eastAsia="es-CR"/>
              </w:rPr>
              <w:t xml:space="preserve">se hace hincapié en que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la fecha indicada debe ser fiel a la ordenada </w:t>
            </w:r>
            <w:r w:rsidRPr="002E1FDE">
              <w:rPr>
                <w:rFonts w:ascii="Arial" w:eastAsia="Times New Roman" w:hAnsi="Arial" w:cs="Arial"/>
                <w:color w:val="000000"/>
                <w:lang w:eastAsia="es-CR"/>
              </w:rPr>
              <w:t>por la autoridad judicial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, 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>debido al “Formato Condicional” aplicado, donde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la</w:t>
            </w:r>
            <w:r w:rsidR="00E367D4">
              <w:rPr>
                <w:rFonts w:ascii="Arial" w:eastAsia="Times New Roman" w:hAnsi="Arial" w:cs="Arial"/>
                <w:color w:val="000000"/>
                <w:lang w:eastAsia="es-CR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fila</w:t>
            </w:r>
            <w:r w:rsidR="00E367D4">
              <w:rPr>
                <w:rFonts w:ascii="Arial" w:eastAsia="Times New Roman" w:hAnsi="Arial" w:cs="Arial"/>
                <w:color w:val="000000"/>
                <w:lang w:eastAsia="es-CR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se tint</w:t>
            </w:r>
            <w:r w:rsidR="00E367D4">
              <w:rPr>
                <w:rFonts w:ascii="Arial" w:eastAsia="Times New Roman" w:hAnsi="Arial" w:cs="Arial"/>
                <w:color w:val="000000"/>
                <w:lang w:eastAsia="es-CR"/>
              </w:rPr>
              <w:t>arán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en color verde, amarillo o rojo, según sea el caso. Así, a partir de la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proximidad del vencimiento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la medida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, las celdas se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matizarán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 automáticamente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la siguiente manera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: más de 30 días </w:t>
            </w:r>
            <w:r w:rsidR="00D878C3">
              <w:rPr>
                <w:rFonts w:ascii="Arial" w:eastAsia="Times New Roman" w:hAnsi="Arial" w:cs="Arial"/>
                <w:color w:val="000000"/>
                <w:lang w:eastAsia="es-CR"/>
              </w:rPr>
              <w:t xml:space="preserve">la sombra será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en tono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verde, entre 29 y 16 días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será de un tono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amarillo y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de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15 días o menos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será color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rojo. </w:t>
            </w:r>
            <w:r w:rsidR="00E367D4">
              <w:rPr>
                <w:rFonts w:ascii="Arial" w:eastAsia="Times New Roman" w:hAnsi="Arial" w:cs="Arial"/>
                <w:color w:val="000000"/>
                <w:lang w:eastAsia="es-CR"/>
              </w:rPr>
              <w:t>Por otra parte,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conforme avance el uso de las siguientes casillas denominadas “vencimiento de prórroga”, l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os colores se actualizarán acorde a las nuevas fechas de vencimiento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consignadas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</w:p>
        </w:tc>
      </w:tr>
      <w:tr w:rsidR="004072CA" w:rsidRPr="004072CA" w14:paraId="4BC094D4" w14:textId="77777777" w:rsidTr="004072CA">
        <w:trPr>
          <w:trHeight w:val="4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8F3AB09" w14:textId="65687DA1" w:rsidR="004072CA" w:rsidRPr="00E367D4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red"/>
                <w:lang w:eastAsia="es-CR"/>
              </w:rPr>
            </w:pPr>
            <w:r w:rsidRPr="00FD7A5C">
              <w:rPr>
                <w:rFonts w:ascii="Arial" w:eastAsia="Times New Roman" w:hAnsi="Arial" w:cs="Arial"/>
                <w:color w:val="000000"/>
                <w:lang w:eastAsia="es-CR"/>
              </w:rPr>
              <w:t>Fecha de Inicio de Plazo Extra Trib. Apelación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46F54E10" w14:textId="2558F98C" w:rsidR="004072CA" w:rsidRPr="00E367D4" w:rsidRDefault="00FD7A5C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red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caso de requerirse, de acuerdo con la media impuesta, se debe i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ndicar la fecha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ordenada por el Tribunal de Apelación, sobre el inicio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del plazo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. De no ser necesario, no se consignará información en esta celda.</w:t>
            </w:r>
          </w:p>
        </w:tc>
      </w:tr>
      <w:tr w:rsidR="004072CA" w:rsidRPr="004072CA" w14:paraId="4E382DA2" w14:textId="77777777" w:rsidTr="004072CA">
        <w:trPr>
          <w:trHeight w:val="49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5AC3" w14:textId="77777777" w:rsidR="004072CA" w:rsidRPr="00E367D4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red"/>
                <w:lang w:eastAsia="es-CR"/>
              </w:rPr>
            </w:pPr>
            <w:r w:rsidRPr="00FD7A5C">
              <w:rPr>
                <w:rFonts w:ascii="Arial" w:eastAsia="Times New Roman" w:hAnsi="Arial" w:cs="Arial"/>
                <w:color w:val="000000"/>
                <w:lang w:eastAsia="es-CR"/>
              </w:rPr>
              <w:t>Fecha final plazo Trib. Apelación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8CB33" w14:textId="0FF60CCB" w:rsidR="004072CA" w:rsidRPr="00E367D4" w:rsidRDefault="00FD7A5C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red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caso de requerirse, de acuerdo con la media impuesta, se debe i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ndicar la fecha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ordenada por el Tribunal de Apelación, sobre la finalización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del plazo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. De no ser necesario, no se consignará información en esta celda.</w:t>
            </w:r>
          </w:p>
        </w:tc>
      </w:tr>
      <w:tr w:rsidR="004072CA" w:rsidRPr="004072CA" w14:paraId="151813DC" w14:textId="77777777" w:rsidTr="004072CA">
        <w:trPr>
          <w:trHeight w:val="40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3B6BFA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lastRenderedPageBreak/>
              <w:t>Sala de Casación Penal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6EAA44A3" w14:textId="14421679" w:rsidR="004072CA" w:rsidRPr="004072CA" w:rsidRDefault="001B23D1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En caso de requerirse, de acuerdo con la media impuesta, se debe i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ndicar la fecha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ordenada por la Sala de Casación, sobre el inicio y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finalización del plazo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. De no ser necesario, no se consignará información en esta celda. </w:t>
            </w:r>
          </w:p>
        </w:tc>
      </w:tr>
      <w:tr w:rsidR="004072CA" w:rsidRPr="004072CA" w14:paraId="308A99C6" w14:textId="77777777" w:rsidTr="004072CA">
        <w:trPr>
          <w:trHeight w:val="49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8F1A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Modificación de la Medida Cautelar otorgada u observación de interés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4AA6B" w14:textId="393FDCBE" w:rsidR="004072CA" w:rsidRPr="004072CA" w:rsidRDefault="00E367D4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En este espacio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se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 xml:space="preserve">podrá indicar si hubo variación en la 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medida cautelar, o alguna observación de interés. En caso de modificación de la medida a prisión preventiva, se debe establecer en esta columna y proceder con el inicio de una nueva línea en la hoja atinente a prisiones preventivas.</w:t>
            </w:r>
          </w:p>
        </w:tc>
      </w:tr>
      <w:tr w:rsidR="004072CA" w:rsidRPr="004072CA" w14:paraId="020CE58E" w14:textId="77777777" w:rsidTr="004072CA">
        <w:trPr>
          <w:trHeight w:val="29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039FEAC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Sentencia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5BEBD9BC" w14:textId="73B9F2AF" w:rsidR="004072CA" w:rsidRPr="004072CA" w:rsidRDefault="00E367D4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Este espacio está destinado para que, en caso de que el expediente llegue a etapa plenaria y se emita la respectiva sentencia, se indique si fue condenatoria o absolutoria, o bien, en caso de haberse condenado por algunos delitos y absuelto por otros, la herramienta en el menú desplegable permite la selección de esa opción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</w:p>
        </w:tc>
      </w:tr>
      <w:tr w:rsidR="004072CA" w:rsidRPr="004072CA" w14:paraId="77E97E78" w14:textId="77777777" w:rsidTr="004072CA">
        <w:trPr>
          <w:trHeight w:val="697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2D69" w14:textId="5C45039B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Medidas Cautelares después de la Sentencia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DF128" w14:textId="5AB55D17" w:rsidR="004072CA" w:rsidRPr="004072CA" w:rsidRDefault="00B53AD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Emitida la sentencia y eventualmente se ordenen medidas distintas a la prisión, i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ndicar la fecha de vencimiento.</w:t>
            </w:r>
          </w:p>
        </w:tc>
      </w:tr>
      <w:tr w:rsidR="004072CA" w:rsidRPr="004072CA" w14:paraId="33A81609" w14:textId="77777777" w:rsidTr="004072CA">
        <w:trPr>
          <w:trHeight w:val="61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3A5B402" w14:textId="77802076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Prorroga de Medidas Cautelares después de la Sentencia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6F798A8" w14:textId="3B1AF2A1" w:rsidR="004072CA" w:rsidRPr="004072CA" w:rsidRDefault="00B53AD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De existir 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prórroga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 xml:space="preserve"> de la medida ordenada por el tribunal después de sentencia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, indicar la nueva fecha de vencimiento</w:t>
            </w:r>
            <w:r>
              <w:rPr>
                <w:rFonts w:ascii="Arial" w:eastAsia="Times New Roman" w:hAnsi="Arial" w:cs="Arial"/>
                <w:color w:val="000000"/>
                <w:lang w:eastAsia="es-CR"/>
              </w:rPr>
              <w:t>.</w:t>
            </w:r>
          </w:p>
        </w:tc>
      </w:tr>
      <w:tr w:rsidR="004072CA" w:rsidRPr="004072CA" w14:paraId="09EAEF74" w14:textId="77777777" w:rsidTr="004072CA">
        <w:trPr>
          <w:trHeight w:val="14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292A" w14:textId="77777777" w:rsidR="004072CA" w:rsidRPr="004072CA" w:rsidRDefault="004072CA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Observaciones adicionales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21E8E" w14:textId="73B2836A" w:rsidR="004072CA" w:rsidRPr="004072CA" w:rsidRDefault="00B53ADE" w:rsidP="004072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lang w:eastAsia="es-CR"/>
              </w:rPr>
              <w:t>Se debe r</w:t>
            </w:r>
            <w:r w:rsidRPr="004072CA">
              <w:rPr>
                <w:rFonts w:ascii="Arial" w:eastAsia="Times New Roman" w:hAnsi="Arial" w:cs="Arial"/>
                <w:color w:val="000000"/>
                <w:lang w:eastAsia="es-CR"/>
              </w:rPr>
              <w:t>egistrar cualquier anotación relevante relacionada con el proceso.</w:t>
            </w:r>
          </w:p>
        </w:tc>
      </w:tr>
    </w:tbl>
    <w:p w14:paraId="54DAEDFB" w14:textId="77777777" w:rsidR="004072CA" w:rsidRDefault="004072CA"/>
    <w:sectPr w:rsidR="004072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CA"/>
    <w:rsid w:val="00045D4A"/>
    <w:rsid w:val="000501F0"/>
    <w:rsid w:val="00073481"/>
    <w:rsid w:val="001B23D1"/>
    <w:rsid w:val="002E1FDE"/>
    <w:rsid w:val="00353331"/>
    <w:rsid w:val="004072CA"/>
    <w:rsid w:val="005A77C6"/>
    <w:rsid w:val="00637B7E"/>
    <w:rsid w:val="00640E09"/>
    <w:rsid w:val="00650113"/>
    <w:rsid w:val="007D6833"/>
    <w:rsid w:val="007E102F"/>
    <w:rsid w:val="009D2F1E"/>
    <w:rsid w:val="00B01E71"/>
    <w:rsid w:val="00B53ADE"/>
    <w:rsid w:val="00C35144"/>
    <w:rsid w:val="00D225FB"/>
    <w:rsid w:val="00D878C3"/>
    <w:rsid w:val="00E367D4"/>
    <w:rsid w:val="00F67BBF"/>
    <w:rsid w:val="00F93BA3"/>
    <w:rsid w:val="00FD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B46E1"/>
  <w15:chartTrackingRefBased/>
  <w15:docId w15:val="{8B4007C2-22D8-4221-8A37-3262F5AD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7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7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72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7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72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7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7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7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7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72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72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72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72C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72C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72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72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72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72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7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7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7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7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7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72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72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72C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72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72C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72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4</Pages>
  <Words>1514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Alejandro Rodríguez Morera</dc:creator>
  <cp:keywords/>
  <dc:description/>
  <cp:lastModifiedBy>Kenneth Bonilla Sánchez</cp:lastModifiedBy>
  <cp:revision>7</cp:revision>
  <dcterms:created xsi:type="dcterms:W3CDTF">2026-04-20T14:44:00Z</dcterms:created>
  <dcterms:modified xsi:type="dcterms:W3CDTF">2026-05-14T16:31:00Z</dcterms:modified>
</cp:coreProperties>
</file>